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F" w:rsidRPr="00E6297D" w:rsidRDefault="00246B09" w:rsidP="00246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7D">
        <w:rPr>
          <w:rFonts w:ascii="Times New Roman" w:hAnsi="Times New Roman" w:cs="Times New Roman"/>
          <w:b/>
          <w:sz w:val="28"/>
          <w:szCs w:val="28"/>
        </w:rPr>
        <w:t>Перечень проведенных проверок в подведомственных организациях</w:t>
      </w:r>
    </w:p>
    <w:tbl>
      <w:tblPr>
        <w:tblStyle w:val="a3"/>
        <w:tblW w:w="0" w:type="auto"/>
        <w:tblLook w:val="04A0"/>
      </w:tblPr>
      <w:tblGrid>
        <w:gridCol w:w="2972"/>
        <w:gridCol w:w="1701"/>
        <w:gridCol w:w="3260"/>
        <w:gridCol w:w="1956"/>
      </w:tblGrid>
      <w:tr w:rsidR="00246B09" w:rsidRPr="00E6297D" w:rsidTr="00E6297D">
        <w:tc>
          <w:tcPr>
            <w:tcW w:w="2972" w:type="dxa"/>
            <w:shd w:val="clear" w:color="auto" w:fill="FFF2CC" w:themeFill="accent4" w:themeFillTint="33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1956" w:type="dxa"/>
            <w:shd w:val="clear" w:color="auto" w:fill="FFF2CC" w:themeFill="accent4" w:themeFillTint="33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«Лицей № 8»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01.06.2017</w:t>
            </w:r>
          </w:p>
        </w:tc>
        <w:tc>
          <w:tcPr>
            <w:tcW w:w="3260" w:type="dxa"/>
            <w:vMerge w:val="restart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Cs/>
                <w:sz w:val="24"/>
                <w:szCs w:val="24"/>
              </w:rPr>
              <w:t>Цель - Соблюдение трудового законодательства в рамках внедрения «эффективного контракта</w:t>
            </w:r>
          </w:p>
          <w:p w:rsidR="00246B09" w:rsidRPr="00E6297D" w:rsidRDefault="00246B09" w:rsidP="00F92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246B09" w:rsidRPr="00E6297D" w:rsidRDefault="00246B09" w:rsidP="00F92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Определить, регламентирована ли работа  по оценке эффективности и качества профессиональной деятельности педагогических работников в образовательной организации локальными нормативными актами</w:t>
            </w:r>
          </w:p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Определить, </w:t>
            </w:r>
            <w:r w:rsidRPr="00E62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создана ли в образовательной организации система работы по оценке качества и результативности </w:t>
            </w: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педагогических работников</w:t>
            </w:r>
          </w:p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ведется ли в образовательной организации работа по оформлению трудовых отношений с учетом оценки качества и результативности </w:t>
            </w: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педагогических работников</w:t>
            </w:r>
          </w:p>
        </w:tc>
        <w:tc>
          <w:tcPr>
            <w:tcW w:w="1956" w:type="dxa"/>
            <w:vMerge w:val="restart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8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02.06.2017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12 г. Новоалтайска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05.06.2017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№9 г.Новоалтайска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08.08.2017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ЦРР - детский сад № 5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16.06.2017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17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20.06.2017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6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23.06.2017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ЦРР - детский сад № 21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26.06.2017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ЦРР - детский сад № 7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детский сад № 10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9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07.08.2017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11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09.08.2017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 12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ЦРР - детский сад № 20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4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«СОШ №1 города Новоалтайска Алтайского края»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13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20.09.2017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31.08.2017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детский сад № 15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20.09.2017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 ДО  ДЮЦ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19.09.2017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ДО ДООЦ «Орленок» г.Новоалтайска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21.09.2017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10 г. Новоалтайска Алтайского края»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25.09.2017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«СОШ № 19 города Новоалтайска Алтайского края»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28.09.2017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«СОШ № 17 г. Новоалтайска»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02.10.2017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№15»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04.10.2017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«Гимназия № 166  г.Новоалтайска»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06.10.2017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09" w:rsidRPr="00E6297D" w:rsidTr="00E6297D">
        <w:tc>
          <w:tcPr>
            <w:tcW w:w="2972" w:type="dxa"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30 г.Новоалтайска</w:t>
            </w:r>
          </w:p>
        </w:tc>
        <w:tc>
          <w:tcPr>
            <w:tcW w:w="1701" w:type="dxa"/>
          </w:tcPr>
          <w:p w:rsidR="00246B09" w:rsidRPr="00E6297D" w:rsidRDefault="00246B09" w:rsidP="00F929C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09.10.2017</w:t>
            </w:r>
          </w:p>
        </w:tc>
        <w:tc>
          <w:tcPr>
            <w:tcW w:w="3260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46B09" w:rsidRPr="00E6297D" w:rsidRDefault="00246B09" w:rsidP="00F9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673" w:rsidRPr="00E6297D" w:rsidTr="00E6297D">
        <w:tc>
          <w:tcPr>
            <w:tcW w:w="2972" w:type="dxa"/>
          </w:tcPr>
          <w:p w:rsidR="00171673" w:rsidRDefault="0017167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  <w:p w:rsidR="00171673" w:rsidRDefault="0017167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673" w:rsidRDefault="0017167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20.02.2018</w:t>
            </w:r>
          </w:p>
          <w:p w:rsidR="00171673" w:rsidRDefault="0017167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1673" w:rsidRDefault="0017167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деятельности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безнадзорности, правонарушений и правовому воспитанию несовершеннолетних.</w:t>
            </w:r>
          </w:p>
        </w:tc>
        <w:tc>
          <w:tcPr>
            <w:tcW w:w="1956" w:type="dxa"/>
          </w:tcPr>
          <w:p w:rsidR="00171673" w:rsidRDefault="00171673">
            <w:pPr>
              <w:tabs>
                <w:tab w:val="left" w:pos="1558"/>
              </w:tabs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направленная на профилактику безнадзорности, правонарушений и правовому воспитанию признана частично эффективной.</w:t>
            </w:r>
          </w:p>
        </w:tc>
      </w:tr>
    </w:tbl>
    <w:p w:rsidR="00246B09" w:rsidRDefault="00246B09" w:rsidP="00246B09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1"/>
        <w:gridCol w:w="2126"/>
        <w:gridCol w:w="3240"/>
        <w:gridCol w:w="2394"/>
      </w:tblGrid>
      <w:tr w:rsidR="004215C1" w:rsidRPr="00E6297D" w:rsidTr="00E6297D">
        <w:trPr>
          <w:jc w:val="center"/>
        </w:trPr>
        <w:tc>
          <w:tcPr>
            <w:tcW w:w="1811" w:type="dxa"/>
            <w:shd w:val="clear" w:color="auto" w:fill="FFF2CC" w:themeFill="accent4" w:themeFillTint="33"/>
          </w:tcPr>
          <w:p w:rsidR="004215C1" w:rsidRPr="00E6297D" w:rsidRDefault="004215C1" w:rsidP="001B245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 проведения проверки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4215C1" w:rsidRPr="00E6297D" w:rsidRDefault="004215C1" w:rsidP="001B245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Цель - проверки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4215C1" w:rsidRPr="00E6297D" w:rsidRDefault="004215C1" w:rsidP="001B245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394" w:type="dxa"/>
            <w:shd w:val="clear" w:color="auto" w:fill="FFF2CC" w:themeFill="accent4" w:themeFillTint="33"/>
          </w:tcPr>
          <w:p w:rsidR="004215C1" w:rsidRPr="00E6297D" w:rsidRDefault="004215C1" w:rsidP="001B245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4215C1" w:rsidRPr="00E6297D" w:rsidTr="001B2458">
        <w:trPr>
          <w:trHeight w:val="735"/>
          <w:jc w:val="center"/>
        </w:trPr>
        <w:tc>
          <w:tcPr>
            <w:tcW w:w="1811" w:type="dxa"/>
            <w:vMerge w:val="restart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2126" w:type="dxa"/>
            <w:vMerge w:val="restart"/>
          </w:tcPr>
          <w:p w:rsidR="004215C1" w:rsidRPr="00E6297D" w:rsidRDefault="004215C1" w:rsidP="00BE71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Анализ состояния школьного питания, эффективность и рациональность использования выделяемых бюджетных средств</w:t>
            </w: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394" w:type="dxa"/>
            <w:vMerge w:val="restart"/>
          </w:tcPr>
          <w:p w:rsidR="004215C1" w:rsidRPr="00E6297D" w:rsidRDefault="004215C1" w:rsidP="00BE71F2">
            <w:pPr>
              <w:tabs>
                <w:tab w:val="left" w:pos="15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(далее –ЛНА) организаций соответствуют действующему законодательству. Деятельность осуществляется в соответствии с принятыми ЛНА. Нарушений требований законодательства, нецелевого использования средств не выявлено</w:t>
            </w:r>
          </w:p>
        </w:tc>
      </w:tr>
      <w:tr w:rsidR="004215C1" w:rsidRPr="00E6297D" w:rsidTr="001B2458">
        <w:trPr>
          <w:trHeight w:val="727"/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МОШ № 9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 w:val="restart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Лицей № 8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 w:val="restart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C1" w:rsidRPr="00E6297D" w:rsidTr="001B2458">
        <w:trPr>
          <w:jc w:val="center"/>
        </w:trPr>
        <w:tc>
          <w:tcPr>
            <w:tcW w:w="1811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215C1" w:rsidRPr="00E6297D" w:rsidRDefault="004215C1" w:rsidP="001B2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Гимназия № 166</w:t>
            </w:r>
          </w:p>
        </w:tc>
        <w:tc>
          <w:tcPr>
            <w:tcW w:w="2394" w:type="dxa"/>
            <w:vMerge/>
          </w:tcPr>
          <w:p w:rsidR="004215C1" w:rsidRPr="00E6297D" w:rsidRDefault="004215C1" w:rsidP="001B2458">
            <w:pPr>
              <w:tabs>
                <w:tab w:val="left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5EF" w:rsidRDefault="00BF15EF" w:rsidP="00246B09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4"/>
        <w:gridCol w:w="2287"/>
        <w:gridCol w:w="3149"/>
        <w:gridCol w:w="2371"/>
      </w:tblGrid>
      <w:tr w:rsidR="00BF15EF" w:rsidRPr="00E6297D" w:rsidTr="00E6297D">
        <w:trPr>
          <w:jc w:val="center"/>
        </w:trPr>
        <w:tc>
          <w:tcPr>
            <w:tcW w:w="1764" w:type="dxa"/>
            <w:shd w:val="clear" w:color="auto" w:fill="FFF2CC" w:themeFill="accent4" w:themeFillTint="33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 проведения проверки</w:t>
            </w:r>
          </w:p>
        </w:tc>
        <w:tc>
          <w:tcPr>
            <w:tcW w:w="2287" w:type="dxa"/>
            <w:shd w:val="clear" w:color="auto" w:fill="FFF2CC" w:themeFill="accent4" w:themeFillTint="33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Цель - проверки</w:t>
            </w:r>
          </w:p>
        </w:tc>
        <w:tc>
          <w:tcPr>
            <w:tcW w:w="3149" w:type="dxa"/>
            <w:shd w:val="clear" w:color="auto" w:fill="FFF2CC" w:themeFill="accent4" w:themeFillTint="33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371" w:type="dxa"/>
            <w:shd w:val="clear" w:color="auto" w:fill="FFF2CC" w:themeFill="accent4" w:themeFillTint="33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BF15EF" w:rsidRPr="00E6297D" w:rsidTr="000C2B8D">
        <w:trPr>
          <w:jc w:val="center"/>
        </w:trPr>
        <w:tc>
          <w:tcPr>
            <w:tcW w:w="1764" w:type="dxa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2287" w:type="dxa"/>
            <w:vMerge w:val="restart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нормативного соответствия и уровня эффективности управления </w:t>
            </w:r>
            <w:r w:rsidRPr="00E6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учреждения по предоставлению услуг дополнительного образования</w:t>
            </w:r>
          </w:p>
        </w:tc>
        <w:tc>
          <w:tcPr>
            <w:tcW w:w="3149" w:type="dxa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ДЮЦ</w:t>
            </w:r>
          </w:p>
        </w:tc>
        <w:tc>
          <w:tcPr>
            <w:tcW w:w="2371" w:type="dxa"/>
          </w:tcPr>
          <w:p w:rsidR="00BF15EF" w:rsidRPr="00E6297D" w:rsidRDefault="00E06F24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принятыми ЛНА. Нарушений требований </w:t>
            </w:r>
            <w:r w:rsidRPr="00E6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в части не регулируемой ЛНА, не выявлено</w:t>
            </w:r>
          </w:p>
        </w:tc>
      </w:tr>
      <w:tr w:rsidR="00BF15EF" w:rsidRPr="00E6297D" w:rsidTr="000C2B8D">
        <w:trPr>
          <w:jc w:val="center"/>
        </w:trPr>
        <w:tc>
          <w:tcPr>
            <w:tcW w:w="1764" w:type="dxa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07.04.2017</w:t>
            </w:r>
          </w:p>
        </w:tc>
        <w:tc>
          <w:tcPr>
            <w:tcW w:w="2287" w:type="dxa"/>
            <w:vMerge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МБОУ ДО ЦДТТ</w:t>
            </w:r>
          </w:p>
        </w:tc>
        <w:tc>
          <w:tcPr>
            <w:tcW w:w="2371" w:type="dxa"/>
          </w:tcPr>
          <w:p w:rsidR="00BF15EF" w:rsidRPr="00E6297D" w:rsidRDefault="00BF15EF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297D" w:rsidRPr="00E6297D" w:rsidTr="000C2B8D">
        <w:trPr>
          <w:jc w:val="center"/>
        </w:trPr>
        <w:tc>
          <w:tcPr>
            <w:tcW w:w="1764" w:type="dxa"/>
          </w:tcPr>
          <w:p w:rsidR="00E6297D" w:rsidRPr="00E6297D" w:rsidRDefault="00E6297D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Июль, октябрь 2017</w:t>
            </w:r>
          </w:p>
        </w:tc>
        <w:tc>
          <w:tcPr>
            <w:tcW w:w="2287" w:type="dxa"/>
          </w:tcPr>
          <w:p w:rsidR="00E6297D" w:rsidRPr="00E6297D" w:rsidRDefault="00E6297D" w:rsidP="00E6297D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муниципального задания</w:t>
            </w:r>
          </w:p>
        </w:tc>
        <w:tc>
          <w:tcPr>
            <w:tcW w:w="3149" w:type="dxa"/>
          </w:tcPr>
          <w:p w:rsidR="00E6297D" w:rsidRPr="00E6297D" w:rsidRDefault="00E6297D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2371" w:type="dxa"/>
          </w:tcPr>
          <w:p w:rsidR="00E6297D" w:rsidRPr="00E6297D" w:rsidRDefault="00E6297D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E6297D" w:rsidRPr="00E6297D" w:rsidTr="000C2B8D">
        <w:trPr>
          <w:jc w:val="center"/>
        </w:trPr>
        <w:tc>
          <w:tcPr>
            <w:tcW w:w="1764" w:type="dxa"/>
          </w:tcPr>
          <w:p w:rsidR="00E6297D" w:rsidRPr="00E6297D" w:rsidRDefault="00E6297D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2287" w:type="dxa"/>
          </w:tcPr>
          <w:p w:rsidR="00E6297D" w:rsidRPr="00E6297D" w:rsidRDefault="00E6297D" w:rsidP="00E6297D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образовательных организаций к новому 2017-2018 учебному году</w:t>
            </w:r>
          </w:p>
        </w:tc>
        <w:tc>
          <w:tcPr>
            <w:tcW w:w="3149" w:type="dxa"/>
          </w:tcPr>
          <w:p w:rsidR="00E6297D" w:rsidRPr="00E6297D" w:rsidRDefault="00E6297D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2371" w:type="dxa"/>
          </w:tcPr>
          <w:p w:rsidR="00E6297D" w:rsidRPr="00E6297D" w:rsidRDefault="00E6297D" w:rsidP="00602B21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246B09" w:rsidRDefault="00246B09" w:rsidP="00BF15EF"/>
    <w:p w:rsidR="00E6297D" w:rsidRDefault="00E6297D" w:rsidP="00BF15EF"/>
    <w:p w:rsidR="00E6297D" w:rsidRDefault="00E6297D" w:rsidP="00BF15EF"/>
    <w:tbl>
      <w:tblPr>
        <w:tblStyle w:val="a3"/>
        <w:tblW w:w="0" w:type="auto"/>
        <w:tblLook w:val="04A0"/>
      </w:tblPr>
      <w:tblGrid>
        <w:gridCol w:w="2972"/>
        <w:gridCol w:w="1701"/>
        <w:gridCol w:w="3260"/>
        <w:gridCol w:w="1673"/>
      </w:tblGrid>
      <w:tr w:rsidR="00B704D5" w:rsidTr="00E6297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704D5" w:rsidRPr="00E6297D" w:rsidRDefault="00B7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704D5" w:rsidRPr="00E6297D" w:rsidRDefault="00B7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704D5" w:rsidRPr="00E6297D" w:rsidRDefault="00B7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704D5" w:rsidRPr="00E6297D" w:rsidRDefault="00B7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7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B704D5" w:rsidTr="00E6297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 детский сад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14.02.2017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D5" w:rsidRDefault="00B70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«Соответствие действующему законодательству нормативных правовых актов, регламентирующих деятельность образовательной организации, и иных документов»</w:t>
            </w:r>
          </w:p>
          <w:p w:rsidR="00B704D5" w:rsidRDefault="00B70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– контроль организации работы в МБДОУ </w:t>
            </w:r>
          </w:p>
          <w:p w:rsidR="00B704D5" w:rsidRDefault="00B70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проведения проверки: приказ комитета по образованию Администрации города Новоалтайска</w:t>
            </w:r>
          </w:p>
          <w:p w:rsidR="00B704D5" w:rsidRDefault="00B70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Проверяемый период деятельности: 2015-2017 гг. </w:t>
            </w:r>
          </w:p>
          <w:p w:rsidR="00B704D5" w:rsidRDefault="00B70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B704D5" w:rsidRDefault="00B70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определить наличие в дошкольных образовательных учреждениях необходимых нормативных правовых актов и иных документов, регламентирующих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 учреждений</w:t>
            </w:r>
          </w:p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-соответствие действующему законодательству нормативных правовых актов регламентирующих деятельность образовательной организации, и иных документов</w:t>
            </w:r>
          </w:p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выявлено</w:t>
            </w:r>
          </w:p>
        </w:tc>
      </w:tr>
      <w:tr w:rsidR="00B704D5" w:rsidTr="00E6297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20.02.2017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D5" w:rsidTr="00E6297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30.03.2017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D5" w:rsidTr="00E6297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D5" w:rsidRDefault="00B704D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31.03.2017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D5" w:rsidRDefault="00B7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4D5" w:rsidRPr="00BF15EF" w:rsidRDefault="00B704D5" w:rsidP="00BF15EF"/>
    <w:sectPr w:rsidR="00B704D5" w:rsidRPr="00BF15EF" w:rsidSect="00E6297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18AE"/>
    <w:rsid w:val="000C2B8D"/>
    <w:rsid w:val="00151E4E"/>
    <w:rsid w:val="00171673"/>
    <w:rsid w:val="002227CF"/>
    <w:rsid w:val="00246B09"/>
    <w:rsid w:val="004215C1"/>
    <w:rsid w:val="004B77E8"/>
    <w:rsid w:val="004C3A3C"/>
    <w:rsid w:val="00784324"/>
    <w:rsid w:val="007A048C"/>
    <w:rsid w:val="00930634"/>
    <w:rsid w:val="00A50322"/>
    <w:rsid w:val="00B518AE"/>
    <w:rsid w:val="00B704D5"/>
    <w:rsid w:val="00BE71F2"/>
    <w:rsid w:val="00BF15EF"/>
    <w:rsid w:val="00CD440E"/>
    <w:rsid w:val="00E06F24"/>
    <w:rsid w:val="00E6297D"/>
    <w:rsid w:val="00FB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user2</cp:lastModifiedBy>
  <cp:revision>10</cp:revision>
  <dcterms:created xsi:type="dcterms:W3CDTF">2017-12-04T08:47:00Z</dcterms:created>
  <dcterms:modified xsi:type="dcterms:W3CDTF">2018-04-03T02:53:00Z</dcterms:modified>
</cp:coreProperties>
</file>