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F1" w:rsidRPr="00D12736" w:rsidRDefault="003575F1" w:rsidP="003575F1">
      <w:pPr>
        <w:ind w:right="-1"/>
        <w:rPr>
          <w:rFonts w:ascii="Calibri" w:eastAsia="Calibri" w:hAnsi="Calibri" w:cs="Times New Roman"/>
          <w:sz w:val="28"/>
          <w:szCs w:val="28"/>
        </w:rPr>
      </w:pPr>
      <w:r w:rsidRPr="00D12736">
        <w:rPr>
          <w:rFonts w:ascii="Calibri" w:eastAsia="Calibri" w:hAnsi="Calibri" w:cs="Times New Roman"/>
          <w:sz w:val="28"/>
          <w:szCs w:val="28"/>
        </w:rPr>
        <w:t>Новоалтайская городская организация Профсоюза работников народного образования и науки РФ (ул. Октябрьская,9 т.46-1-18)</w:t>
      </w:r>
    </w:p>
    <w:p w:rsidR="003575F1" w:rsidRPr="00931A6F" w:rsidRDefault="003575F1" w:rsidP="003575F1">
      <w:pPr>
        <w:spacing w:after="84" w:line="240" w:lineRule="auto"/>
        <w:ind w:left="335"/>
        <w:outlineLvl w:val="1"/>
        <w:rPr>
          <w:rFonts w:ascii="Trebuchet MS" w:eastAsia="Times New Roman" w:hAnsi="Trebuchet MS" w:cs="Times New Roman"/>
          <w:b/>
          <w:kern w:val="36"/>
          <w:sz w:val="40"/>
          <w:szCs w:val="40"/>
          <w:lang w:eastAsia="ru-RU"/>
        </w:rPr>
      </w:pPr>
      <w:r>
        <w:rPr>
          <w:rFonts w:ascii="Trebuchet MS" w:eastAsia="Times New Roman" w:hAnsi="Trebuchet MS" w:cs="Times New Roman"/>
          <w:color w:val="1E68AF"/>
          <w:kern w:val="36"/>
          <w:sz w:val="40"/>
          <w:szCs w:val="40"/>
          <w:lang w:eastAsia="ru-RU"/>
        </w:rPr>
        <w:t xml:space="preserve">             </w:t>
      </w:r>
      <w:r w:rsidRPr="00931A6F">
        <w:rPr>
          <w:rFonts w:ascii="Trebuchet MS" w:eastAsia="Times New Roman" w:hAnsi="Trebuchet MS" w:cs="Times New Roman"/>
          <w:b/>
          <w:kern w:val="36"/>
          <w:sz w:val="40"/>
          <w:szCs w:val="40"/>
          <w:lang w:eastAsia="ru-RU"/>
        </w:rPr>
        <w:t>ИНФОРМАЦИОННЫЙ ЛИСТОК</w:t>
      </w:r>
    </w:p>
    <w:p w:rsidR="003575F1" w:rsidRPr="00931A6F" w:rsidRDefault="003575F1" w:rsidP="003575F1">
      <w:pPr>
        <w:spacing w:after="84" w:line="240" w:lineRule="auto"/>
        <w:ind w:left="335"/>
        <w:outlineLvl w:val="1"/>
        <w:rPr>
          <w:rFonts w:ascii="Trebuchet MS" w:eastAsia="Times New Roman" w:hAnsi="Trebuchet MS" w:cs="Times New Roman"/>
          <w:b/>
          <w:kern w:val="36"/>
          <w:sz w:val="28"/>
          <w:szCs w:val="28"/>
          <w:lang w:eastAsia="ru-RU"/>
        </w:rPr>
      </w:pPr>
      <w:r w:rsidRPr="00931A6F">
        <w:rPr>
          <w:rFonts w:ascii="Trebuchet MS" w:eastAsia="Times New Roman" w:hAnsi="Trebuchet MS" w:cs="Times New Roman"/>
          <w:b/>
          <w:kern w:val="36"/>
          <w:sz w:val="40"/>
          <w:szCs w:val="40"/>
          <w:lang w:eastAsia="ru-RU"/>
        </w:rPr>
        <w:t xml:space="preserve">                                                    </w:t>
      </w:r>
      <w:r w:rsidRPr="00931A6F">
        <w:rPr>
          <w:rFonts w:ascii="Trebuchet MS" w:eastAsia="Times New Roman" w:hAnsi="Trebuchet MS" w:cs="Times New Roman"/>
          <w:b/>
          <w:kern w:val="36"/>
          <w:sz w:val="28"/>
          <w:szCs w:val="28"/>
          <w:lang w:eastAsia="ru-RU"/>
        </w:rPr>
        <w:t>Ма</w:t>
      </w:r>
      <w:r>
        <w:rPr>
          <w:rFonts w:ascii="Trebuchet MS" w:eastAsia="Times New Roman" w:hAnsi="Trebuchet MS" w:cs="Times New Roman"/>
          <w:b/>
          <w:kern w:val="36"/>
          <w:sz w:val="28"/>
          <w:szCs w:val="28"/>
          <w:lang w:eastAsia="ru-RU"/>
        </w:rPr>
        <w:t>й</w:t>
      </w:r>
      <w:r w:rsidRPr="00931A6F">
        <w:rPr>
          <w:rFonts w:ascii="Trebuchet MS" w:eastAsia="Times New Roman" w:hAnsi="Trebuchet MS" w:cs="Times New Roman"/>
          <w:b/>
          <w:kern w:val="36"/>
          <w:sz w:val="28"/>
          <w:szCs w:val="28"/>
          <w:lang w:eastAsia="ru-RU"/>
        </w:rPr>
        <w:t xml:space="preserve"> 201</w:t>
      </w:r>
      <w:r>
        <w:rPr>
          <w:rFonts w:ascii="Trebuchet MS" w:eastAsia="Times New Roman" w:hAnsi="Trebuchet MS" w:cs="Times New Roman"/>
          <w:b/>
          <w:kern w:val="36"/>
          <w:sz w:val="28"/>
          <w:szCs w:val="28"/>
          <w:lang w:eastAsia="ru-RU"/>
        </w:rPr>
        <w:t>7</w:t>
      </w:r>
    </w:p>
    <w:p w:rsidR="00C7640F" w:rsidRPr="00265B23" w:rsidRDefault="00912DE0" w:rsidP="00912DE0">
      <w:pPr>
        <w:ind w:left="1416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265B23" w:rsidRPr="00265B23">
        <w:rPr>
          <w:b/>
          <w:sz w:val="36"/>
          <w:szCs w:val="36"/>
        </w:rPr>
        <w:t>Время вступать в профсоюз!</w:t>
      </w:r>
    </w:p>
    <w:p w:rsidR="00265B23" w:rsidRDefault="00265B23" w:rsidP="00912DE0">
      <w:pPr>
        <w:ind w:left="1416"/>
        <w:rPr>
          <w:sz w:val="32"/>
          <w:szCs w:val="32"/>
        </w:rPr>
      </w:pPr>
      <w:r w:rsidRPr="003575F1">
        <w:rPr>
          <w:b/>
          <w:sz w:val="32"/>
          <w:szCs w:val="32"/>
        </w:rPr>
        <w:t>17 оснований быть членом профсоюза</w:t>
      </w:r>
      <w:r>
        <w:rPr>
          <w:sz w:val="32"/>
          <w:szCs w:val="32"/>
        </w:rPr>
        <w:t>.</w:t>
      </w:r>
    </w:p>
    <w:p w:rsidR="00265B23" w:rsidRPr="00296A44" w:rsidRDefault="003575F1" w:rsidP="00A47AF0">
      <w:pPr>
        <w:pStyle w:val="a3"/>
        <w:numPr>
          <w:ilvl w:val="0"/>
          <w:numId w:val="1"/>
        </w:numPr>
        <w:spacing w:after="0" w:line="240" w:lineRule="auto"/>
        <w:ind w:left="142" w:firstLine="0"/>
        <w:rPr>
          <w:sz w:val="24"/>
          <w:szCs w:val="24"/>
        </w:rPr>
      </w:pPr>
      <w:r w:rsidRPr="00296A44">
        <w:rPr>
          <w:sz w:val="24"/>
          <w:szCs w:val="24"/>
        </w:rPr>
        <w:t>О</w:t>
      </w:r>
      <w:r w:rsidR="00265B23" w:rsidRPr="00296A44">
        <w:rPr>
          <w:sz w:val="24"/>
          <w:szCs w:val="24"/>
        </w:rPr>
        <w:t>рганизованное взаимодействие работников является гарантией их защищенности</w:t>
      </w:r>
    </w:p>
    <w:p w:rsidR="00265B23" w:rsidRPr="00296A44" w:rsidRDefault="003575F1" w:rsidP="00A47AF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96A44">
        <w:rPr>
          <w:sz w:val="24"/>
          <w:szCs w:val="24"/>
        </w:rPr>
        <w:t>В</w:t>
      </w:r>
      <w:r w:rsidR="00265B23" w:rsidRPr="00296A44">
        <w:rPr>
          <w:sz w:val="24"/>
          <w:szCs w:val="24"/>
        </w:rPr>
        <w:t>ы можете оказывать влияние на свои собственные трудовые отношения, условия  труда и уровень заработной платы</w:t>
      </w:r>
    </w:p>
    <w:p w:rsidR="00265B23" w:rsidRPr="00296A44" w:rsidRDefault="003575F1" w:rsidP="00A47AF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96A44">
        <w:rPr>
          <w:sz w:val="24"/>
          <w:szCs w:val="24"/>
        </w:rPr>
        <w:t>Б</w:t>
      </w:r>
      <w:r w:rsidR="00265B23" w:rsidRPr="00296A44">
        <w:rPr>
          <w:sz w:val="24"/>
          <w:szCs w:val="24"/>
        </w:rPr>
        <w:t>есплатная юридическая помощь по вопросам социально-трудовых отношений, а также при необходимости представительство ваших интересов в суде</w:t>
      </w:r>
    </w:p>
    <w:p w:rsidR="00265B23" w:rsidRPr="00296A44" w:rsidRDefault="003575F1" w:rsidP="00A47AF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96A44">
        <w:rPr>
          <w:sz w:val="24"/>
          <w:szCs w:val="24"/>
        </w:rPr>
        <w:t>В</w:t>
      </w:r>
      <w:r w:rsidR="00265B23" w:rsidRPr="00296A44">
        <w:rPr>
          <w:sz w:val="24"/>
          <w:szCs w:val="24"/>
        </w:rPr>
        <w:t>ы можете рассчитывать на предоставление информации и помощь в вопросах, касающихся заработной платы и условий труда, производственных травм, заключения коллективных договоров, социального обеспечения, незаконного перевода и увольнения, трудовых споров, коллективных действий работников</w:t>
      </w:r>
    </w:p>
    <w:p w:rsidR="00265B23" w:rsidRPr="00296A44" w:rsidRDefault="003575F1" w:rsidP="00A47AF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96A44">
        <w:rPr>
          <w:sz w:val="24"/>
          <w:szCs w:val="24"/>
        </w:rPr>
        <w:t>В</w:t>
      </w:r>
      <w:r w:rsidR="00265B23" w:rsidRPr="00296A44">
        <w:rPr>
          <w:sz w:val="24"/>
          <w:szCs w:val="24"/>
        </w:rPr>
        <w:t>озможность на равных вести переговоры и заключать соглашения, коллективные договоры с представителями работодателей и власти</w:t>
      </w:r>
    </w:p>
    <w:p w:rsidR="00D003D3" w:rsidRPr="00296A44" w:rsidRDefault="003575F1" w:rsidP="00A47AF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96A44">
        <w:rPr>
          <w:sz w:val="24"/>
          <w:szCs w:val="24"/>
        </w:rPr>
        <w:t>С</w:t>
      </w:r>
      <w:r w:rsidR="00D003D3" w:rsidRPr="00296A44">
        <w:rPr>
          <w:sz w:val="24"/>
          <w:szCs w:val="24"/>
        </w:rPr>
        <w:t>оглашения и коллективные договоры на практике обеспечивают более высокий уровень гарантий для работников по сравнению и действующим законодательством</w:t>
      </w:r>
    </w:p>
    <w:p w:rsidR="00D003D3" w:rsidRPr="00296A44" w:rsidRDefault="003575F1" w:rsidP="00A47AF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96A44">
        <w:rPr>
          <w:sz w:val="24"/>
          <w:szCs w:val="24"/>
        </w:rPr>
        <w:t>П</w:t>
      </w:r>
      <w:r w:rsidR="00D003D3" w:rsidRPr="00296A44">
        <w:rPr>
          <w:sz w:val="24"/>
          <w:szCs w:val="24"/>
        </w:rPr>
        <w:t>рофсоюзные, правовая и техническая инспекци</w:t>
      </w:r>
      <w:r w:rsidR="00A47AF0" w:rsidRPr="00296A44">
        <w:rPr>
          <w:sz w:val="24"/>
          <w:szCs w:val="24"/>
        </w:rPr>
        <w:t>и</w:t>
      </w:r>
      <w:r w:rsidR="00D003D3" w:rsidRPr="00296A44">
        <w:rPr>
          <w:sz w:val="24"/>
          <w:szCs w:val="24"/>
        </w:rPr>
        <w:t xml:space="preserve"> труда осуществляют </w:t>
      </w:r>
      <w:proofErr w:type="gramStart"/>
      <w:r w:rsidR="00D003D3" w:rsidRPr="00296A44">
        <w:rPr>
          <w:sz w:val="24"/>
          <w:szCs w:val="24"/>
        </w:rPr>
        <w:t>контроль за</w:t>
      </w:r>
      <w:proofErr w:type="gramEnd"/>
      <w:r w:rsidR="00D003D3" w:rsidRPr="00296A44">
        <w:rPr>
          <w:sz w:val="24"/>
          <w:szCs w:val="24"/>
        </w:rPr>
        <w:t xml:space="preserve"> соблюдением трудового законодательства, требований охраны труда, восстанавливают нарушенные права членов профсоюза</w:t>
      </w:r>
    </w:p>
    <w:p w:rsidR="00D003D3" w:rsidRPr="00296A44" w:rsidRDefault="003575F1" w:rsidP="00A47AF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96A44">
        <w:rPr>
          <w:sz w:val="24"/>
          <w:szCs w:val="24"/>
        </w:rPr>
        <w:t>С</w:t>
      </w:r>
      <w:r w:rsidR="00D003D3" w:rsidRPr="00296A44">
        <w:rPr>
          <w:sz w:val="24"/>
          <w:szCs w:val="24"/>
        </w:rPr>
        <w:t>истема профсоюзных уполномоченных по охране труда поможет обеспечить безопасность и улучшить условия труда работников</w:t>
      </w:r>
    </w:p>
    <w:p w:rsidR="00D003D3" w:rsidRPr="00296A44" w:rsidRDefault="003575F1" w:rsidP="00A47AF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96A44">
        <w:rPr>
          <w:sz w:val="24"/>
          <w:szCs w:val="24"/>
        </w:rPr>
        <w:t>В</w:t>
      </w:r>
      <w:r w:rsidR="00D003D3" w:rsidRPr="00296A44">
        <w:rPr>
          <w:sz w:val="24"/>
          <w:szCs w:val="24"/>
        </w:rPr>
        <w:t>озможность отдыха и лечения на льготных условиях в санаторно-курортных учреждениях профсоюзов</w:t>
      </w:r>
    </w:p>
    <w:p w:rsidR="00912DE0" w:rsidRPr="00296A44" w:rsidRDefault="003575F1" w:rsidP="00A47AF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96A44">
        <w:rPr>
          <w:sz w:val="24"/>
          <w:szCs w:val="24"/>
        </w:rPr>
        <w:t>В</w:t>
      </w:r>
      <w:r w:rsidR="00912DE0" w:rsidRPr="00296A44">
        <w:rPr>
          <w:sz w:val="24"/>
          <w:szCs w:val="24"/>
        </w:rPr>
        <w:t>ы можете участвовать в спортивных, культурных и других мероприятиях, организуемых профсоюзами</w:t>
      </w:r>
    </w:p>
    <w:p w:rsidR="00D003D3" w:rsidRPr="00296A44" w:rsidRDefault="003575F1" w:rsidP="00A47AF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96A44">
        <w:rPr>
          <w:sz w:val="24"/>
          <w:szCs w:val="24"/>
        </w:rPr>
        <w:t>Б</w:t>
      </w:r>
      <w:r w:rsidR="00D003D3" w:rsidRPr="00296A44">
        <w:rPr>
          <w:sz w:val="24"/>
          <w:szCs w:val="24"/>
        </w:rPr>
        <w:t xml:space="preserve">есплатное обучение </w:t>
      </w:r>
      <w:proofErr w:type="spellStart"/>
      <w:r w:rsidR="00D003D3" w:rsidRPr="00296A44">
        <w:rPr>
          <w:sz w:val="24"/>
          <w:szCs w:val="24"/>
        </w:rPr>
        <w:t>профактивистов</w:t>
      </w:r>
      <w:proofErr w:type="spellEnd"/>
      <w:r w:rsidR="00D003D3" w:rsidRPr="00296A44">
        <w:rPr>
          <w:sz w:val="24"/>
          <w:szCs w:val="24"/>
        </w:rPr>
        <w:t xml:space="preserve"> по вопросам социально-трудовых отношений</w:t>
      </w:r>
    </w:p>
    <w:p w:rsidR="00D003D3" w:rsidRPr="00296A44" w:rsidRDefault="00A47AF0" w:rsidP="00A47AF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96A44">
        <w:rPr>
          <w:sz w:val="24"/>
          <w:szCs w:val="24"/>
        </w:rPr>
        <w:t>В</w:t>
      </w:r>
      <w:r w:rsidR="00D003D3" w:rsidRPr="00296A44">
        <w:rPr>
          <w:sz w:val="24"/>
          <w:szCs w:val="24"/>
        </w:rPr>
        <w:t xml:space="preserve">озможность льготного обучения </w:t>
      </w:r>
      <w:proofErr w:type="spellStart"/>
      <w:r w:rsidR="00D003D3" w:rsidRPr="00296A44">
        <w:rPr>
          <w:sz w:val="24"/>
          <w:szCs w:val="24"/>
        </w:rPr>
        <w:t>профактивистов</w:t>
      </w:r>
      <w:proofErr w:type="spellEnd"/>
      <w:r w:rsidR="00D003D3" w:rsidRPr="00296A44">
        <w:rPr>
          <w:sz w:val="24"/>
          <w:szCs w:val="24"/>
        </w:rPr>
        <w:t xml:space="preserve"> в Академии труда и социальных отношений</w:t>
      </w:r>
    </w:p>
    <w:p w:rsidR="00D003D3" w:rsidRPr="00296A44" w:rsidRDefault="00A47AF0" w:rsidP="00A47AF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96A44">
        <w:rPr>
          <w:sz w:val="24"/>
          <w:szCs w:val="24"/>
        </w:rPr>
        <w:t>П</w:t>
      </w:r>
      <w:r w:rsidR="00D003D3" w:rsidRPr="00296A44">
        <w:rPr>
          <w:sz w:val="24"/>
          <w:szCs w:val="24"/>
        </w:rPr>
        <w:t>раво законодательной инициативы позволяет профсоюзам края разрабатывать проекты краевых законов, улучшающих положение работников</w:t>
      </w:r>
    </w:p>
    <w:p w:rsidR="00D003D3" w:rsidRPr="00296A44" w:rsidRDefault="00A47AF0" w:rsidP="00A47AF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96A44">
        <w:rPr>
          <w:sz w:val="24"/>
          <w:szCs w:val="24"/>
        </w:rPr>
        <w:t>В</w:t>
      </w:r>
      <w:r w:rsidR="00D003D3" w:rsidRPr="00296A44">
        <w:rPr>
          <w:sz w:val="24"/>
          <w:szCs w:val="24"/>
        </w:rPr>
        <w:t>озможность проведения солидарных действий, забастовок и других акций в поддержку ваших прав и интересов</w:t>
      </w:r>
    </w:p>
    <w:p w:rsidR="00D003D3" w:rsidRPr="00296A44" w:rsidRDefault="00A47AF0" w:rsidP="00A47AF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96A44">
        <w:rPr>
          <w:sz w:val="24"/>
          <w:szCs w:val="24"/>
        </w:rPr>
        <w:t>З</w:t>
      </w:r>
      <w:r w:rsidR="00D003D3" w:rsidRPr="00296A44">
        <w:rPr>
          <w:sz w:val="24"/>
          <w:szCs w:val="24"/>
        </w:rPr>
        <w:t>аконодательство представляет работникам целый ряд прав, а членам профсоюза немало других дополнительных преимуществ и гарантий</w:t>
      </w:r>
    </w:p>
    <w:p w:rsidR="003801EC" w:rsidRPr="00296A44" w:rsidRDefault="00A47AF0" w:rsidP="00A47AF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96A44">
        <w:rPr>
          <w:sz w:val="24"/>
          <w:szCs w:val="24"/>
        </w:rPr>
        <w:t>К</w:t>
      </w:r>
      <w:r w:rsidR="00912DE0" w:rsidRPr="00296A44">
        <w:rPr>
          <w:sz w:val="24"/>
          <w:szCs w:val="24"/>
        </w:rPr>
        <w:t>роме того, в каждом общероссийском отраслевом профсоюзе,</w:t>
      </w:r>
    </w:p>
    <w:p w:rsidR="00D003D3" w:rsidRPr="00296A44" w:rsidRDefault="00A47AF0" w:rsidP="00A47AF0">
      <w:pPr>
        <w:pStyle w:val="a3"/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296A44">
        <w:rPr>
          <w:sz w:val="24"/>
          <w:szCs w:val="24"/>
        </w:rPr>
        <w:t>к</w:t>
      </w:r>
      <w:r w:rsidR="00912DE0" w:rsidRPr="00296A44">
        <w:rPr>
          <w:sz w:val="24"/>
          <w:szCs w:val="24"/>
        </w:rPr>
        <w:t>раевой</w:t>
      </w:r>
      <w:r w:rsidRPr="00296A44">
        <w:rPr>
          <w:sz w:val="24"/>
          <w:szCs w:val="24"/>
        </w:rPr>
        <w:t>, городск</w:t>
      </w:r>
      <w:r w:rsidR="00912DE0" w:rsidRPr="00296A44">
        <w:rPr>
          <w:sz w:val="24"/>
          <w:szCs w:val="24"/>
        </w:rPr>
        <w:t>ой и первичной организации, есть дополнительные льготы членам профсоюза</w:t>
      </w:r>
    </w:p>
    <w:p w:rsidR="00912DE0" w:rsidRDefault="00A47AF0" w:rsidP="00A47AF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96A44">
        <w:rPr>
          <w:sz w:val="24"/>
          <w:szCs w:val="24"/>
        </w:rPr>
        <w:t>И</w:t>
      </w:r>
      <w:r w:rsidR="00912DE0" w:rsidRPr="00296A44">
        <w:rPr>
          <w:sz w:val="24"/>
          <w:szCs w:val="24"/>
        </w:rPr>
        <w:t>, наконец: у вас всегда есть поддержка Алтайской краевой организации профсоюза образования, Алтайского краевого объединения профсоюзов!</w:t>
      </w:r>
    </w:p>
    <w:p w:rsidR="00296A44" w:rsidRDefault="00296A44" w:rsidP="00296A44">
      <w:pPr>
        <w:pStyle w:val="a3"/>
        <w:spacing w:after="0" w:line="240" w:lineRule="auto"/>
        <w:ind w:left="502"/>
        <w:rPr>
          <w:sz w:val="24"/>
          <w:szCs w:val="24"/>
        </w:rPr>
      </w:pPr>
    </w:p>
    <w:p w:rsidR="00296A44" w:rsidRDefault="00296A44" w:rsidP="00296A44">
      <w:pPr>
        <w:pStyle w:val="a3"/>
        <w:spacing w:after="0" w:line="240" w:lineRule="auto"/>
        <w:ind w:left="502"/>
        <w:rPr>
          <w:sz w:val="24"/>
          <w:szCs w:val="24"/>
        </w:rPr>
      </w:pPr>
    </w:p>
    <w:p w:rsidR="00296A44" w:rsidRPr="00D12736" w:rsidRDefault="00296A44" w:rsidP="00296A44">
      <w:pPr>
        <w:ind w:right="-1"/>
        <w:rPr>
          <w:rFonts w:ascii="Calibri" w:eastAsia="Calibri" w:hAnsi="Calibri" w:cs="Times New Roman"/>
          <w:sz w:val="28"/>
          <w:szCs w:val="28"/>
        </w:rPr>
      </w:pPr>
      <w:r w:rsidRPr="00D12736">
        <w:rPr>
          <w:rFonts w:ascii="Calibri" w:eastAsia="Calibri" w:hAnsi="Calibri" w:cs="Times New Roman"/>
          <w:sz w:val="28"/>
          <w:szCs w:val="28"/>
        </w:rPr>
        <w:lastRenderedPageBreak/>
        <w:t>Новоалтайская городская организация Профсоюза работников народного образования и науки РФ (ул. Октябрьская,9 т.46-1-18)</w:t>
      </w:r>
    </w:p>
    <w:p w:rsidR="00296A44" w:rsidRPr="00931A6F" w:rsidRDefault="00296A44" w:rsidP="00296A44">
      <w:pPr>
        <w:spacing w:after="84" w:line="240" w:lineRule="auto"/>
        <w:ind w:left="335"/>
        <w:outlineLvl w:val="1"/>
        <w:rPr>
          <w:rFonts w:ascii="Trebuchet MS" w:eastAsia="Times New Roman" w:hAnsi="Trebuchet MS" w:cs="Times New Roman"/>
          <w:b/>
          <w:kern w:val="36"/>
          <w:sz w:val="40"/>
          <w:szCs w:val="40"/>
          <w:lang w:eastAsia="ru-RU"/>
        </w:rPr>
      </w:pPr>
      <w:r>
        <w:rPr>
          <w:rFonts w:ascii="Trebuchet MS" w:eastAsia="Times New Roman" w:hAnsi="Trebuchet MS" w:cs="Times New Roman"/>
          <w:color w:val="1E68AF"/>
          <w:kern w:val="36"/>
          <w:sz w:val="40"/>
          <w:szCs w:val="40"/>
          <w:lang w:eastAsia="ru-RU"/>
        </w:rPr>
        <w:t xml:space="preserve">      </w:t>
      </w:r>
      <w:r w:rsidRPr="00931A6F">
        <w:rPr>
          <w:rFonts w:ascii="Trebuchet MS" w:eastAsia="Times New Roman" w:hAnsi="Trebuchet MS" w:cs="Times New Roman"/>
          <w:b/>
          <w:kern w:val="36"/>
          <w:sz w:val="40"/>
          <w:szCs w:val="40"/>
          <w:lang w:eastAsia="ru-RU"/>
        </w:rPr>
        <w:t>ИНФОРМАЦИОННЫЙ ЛИСТОК</w:t>
      </w:r>
    </w:p>
    <w:p w:rsidR="00296A44" w:rsidRPr="00931A6F" w:rsidRDefault="00296A44" w:rsidP="00296A44">
      <w:pPr>
        <w:spacing w:after="84" w:line="240" w:lineRule="auto"/>
        <w:ind w:left="335"/>
        <w:outlineLvl w:val="1"/>
        <w:rPr>
          <w:rFonts w:ascii="Trebuchet MS" w:eastAsia="Times New Roman" w:hAnsi="Trebuchet MS" w:cs="Times New Roman"/>
          <w:b/>
          <w:kern w:val="36"/>
          <w:sz w:val="28"/>
          <w:szCs w:val="28"/>
          <w:lang w:eastAsia="ru-RU"/>
        </w:rPr>
      </w:pPr>
      <w:r w:rsidRPr="00931A6F">
        <w:rPr>
          <w:rFonts w:ascii="Trebuchet MS" w:eastAsia="Times New Roman" w:hAnsi="Trebuchet MS" w:cs="Times New Roman"/>
          <w:b/>
          <w:kern w:val="36"/>
          <w:sz w:val="40"/>
          <w:szCs w:val="40"/>
          <w:lang w:eastAsia="ru-RU"/>
        </w:rPr>
        <w:t xml:space="preserve">                                                    </w:t>
      </w:r>
      <w:r w:rsidRPr="00931A6F">
        <w:rPr>
          <w:rFonts w:ascii="Trebuchet MS" w:eastAsia="Times New Roman" w:hAnsi="Trebuchet MS" w:cs="Times New Roman"/>
          <w:b/>
          <w:kern w:val="36"/>
          <w:sz w:val="28"/>
          <w:szCs w:val="28"/>
          <w:lang w:eastAsia="ru-RU"/>
        </w:rPr>
        <w:t>Ма</w:t>
      </w:r>
      <w:r>
        <w:rPr>
          <w:rFonts w:ascii="Trebuchet MS" w:eastAsia="Times New Roman" w:hAnsi="Trebuchet MS" w:cs="Times New Roman"/>
          <w:b/>
          <w:kern w:val="36"/>
          <w:sz w:val="28"/>
          <w:szCs w:val="28"/>
          <w:lang w:eastAsia="ru-RU"/>
        </w:rPr>
        <w:t>й</w:t>
      </w:r>
      <w:r w:rsidRPr="00931A6F">
        <w:rPr>
          <w:rFonts w:ascii="Trebuchet MS" w:eastAsia="Times New Roman" w:hAnsi="Trebuchet MS" w:cs="Times New Roman"/>
          <w:b/>
          <w:kern w:val="36"/>
          <w:sz w:val="28"/>
          <w:szCs w:val="28"/>
          <w:lang w:eastAsia="ru-RU"/>
        </w:rPr>
        <w:t xml:space="preserve"> 201</w:t>
      </w:r>
      <w:r>
        <w:rPr>
          <w:rFonts w:ascii="Trebuchet MS" w:eastAsia="Times New Roman" w:hAnsi="Trebuchet MS" w:cs="Times New Roman"/>
          <w:b/>
          <w:kern w:val="36"/>
          <w:sz w:val="28"/>
          <w:szCs w:val="28"/>
          <w:lang w:eastAsia="ru-RU"/>
        </w:rPr>
        <w:t>7</w:t>
      </w:r>
    </w:p>
    <w:p w:rsidR="00296A44" w:rsidRPr="00296A44" w:rsidRDefault="00296A44" w:rsidP="00296A44">
      <w:pPr>
        <w:ind w:left="1416"/>
        <w:rPr>
          <w:b/>
          <w:sz w:val="40"/>
          <w:szCs w:val="40"/>
        </w:rPr>
      </w:pPr>
      <w:r w:rsidRPr="00296A44">
        <w:rPr>
          <w:b/>
          <w:sz w:val="40"/>
          <w:szCs w:val="40"/>
        </w:rPr>
        <w:t xml:space="preserve">   Время вступать в профсоюз!</w:t>
      </w:r>
    </w:p>
    <w:p w:rsidR="00404639" w:rsidRPr="00296A44" w:rsidRDefault="00404639" w:rsidP="00404639">
      <w:pPr>
        <w:spacing w:after="0" w:line="240" w:lineRule="auto"/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</w:pPr>
      <w:r w:rsidRPr="00296A44"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  <w:t xml:space="preserve">                </w:t>
      </w:r>
      <w:r w:rsidRPr="009D03F1"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  <w:t>ПЯТЬ ПАЛЬЦЕВ ПРОФСОЮЗНОЙ РУКИ</w:t>
      </w:r>
    </w:p>
    <w:p w:rsidR="00404639" w:rsidRDefault="00404639" w:rsidP="00404639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(</w:t>
      </w:r>
      <w:r w:rsidRPr="009D03F1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t>Юрий АБДУЛЛАЕВ,</w:t>
      </w:r>
      <w:r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t xml:space="preserve"> </w:t>
      </w:r>
      <w:r w:rsidRPr="009D03F1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t>председатель Алтайской краевой организации профсоюза работников народного образования и науки РФ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)</w:t>
      </w:r>
    </w:p>
    <w:p w:rsidR="00404639" w:rsidRPr="009D03F1" w:rsidRDefault="00404639" w:rsidP="00404639">
      <w:pPr>
        <w:spacing w:after="0" w:line="240" w:lineRule="auto"/>
        <w:jc w:val="both"/>
        <w:rPr>
          <w:rFonts w:ascii="Tahoma" w:eastAsia="Times New Roman" w:hAnsi="Tahoma" w:cs="Tahoma"/>
          <w:color w:val="2D2D2D"/>
          <w:sz w:val="20"/>
          <w:szCs w:val="20"/>
          <w:lang w:eastAsia="ru-RU"/>
        </w:rPr>
      </w:pPr>
      <w:r w:rsidRPr="009D03F1">
        <w:rPr>
          <w:rFonts w:ascii="Tahoma" w:eastAsia="Times New Roman" w:hAnsi="Tahoma" w:cs="Tahoma"/>
          <w:b/>
          <w:bCs/>
          <w:color w:val="2D2D2D"/>
          <w:sz w:val="18"/>
          <w:szCs w:val="18"/>
          <w:lang w:eastAsia="ru-RU"/>
        </w:rPr>
        <w:t xml:space="preserve">Что делает Профсоюз? Этот вопрос, к сожалению, пока еще нередок. Пожалуй, основной причиной его является недостаточная информированность людей о нашей деятельности. Мы работаем, стараемся, бьемся, нервничаем, ссоримся </w:t>
      </w:r>
      <w:proofErr w:type="gramStart"/>
      <w:r w:rsidRPr="009D03F1">
        <w:rPr>
          <w:rFonts w:ascii="Tahoma" w:eastAsia="Times New Roman" w:hAnsi="Tahoma" w:cs="Tahoma"/>
          <w:b/>
          <w:bCs/>
          <w:color w:val="2D2D2D"/>
          <w:sz w:val="18"/>
          <w:szCs w:val="18"/>
          <w:lang w:eastAsia="ru-RU"/>
        </w:rPr>
        <w:t>с</w:t>
      </w:r>
      <w:proofErr w:type="gramEnd"/>
      <w:r w:rsidRPr="009D03F1">
        <w:rPr>
          <w:rFonts w:ascii="Tahoma" w:eastAsia="Times New Roman" w:hAnsi="Tahoma" w:cs="Tahoma"/>
          <w:b/>
          <w:bCs/>
          <w:color w:val="2D2D2D"/>
          <w:sz w:val="18"/>
          <w:szCs w:val="18"/>
          <w:lang w:eastAsia="ru-RU"/>
        </w:rPr>
        <w:t xml:space="preserve"> </w:t>
      </w:r>
      <w:proofErr w:type="gramStart"/>
      <w:r w:rsidRPr="009D03F1">
        <w:rPr>
          <w:rFonts w:ascii="Tahoma" w:eastAsia="Times New Roman" w:hAnsi="Tahoma" w:cs="Tahoma"/>
          <w:b/>
          <w:bCs/>
          <w:color w:val="2D2D2D"/>
          <w:sz w:val="18"/>
          <w:szCs w:val="18"/>
          <w:lang w:eastAsia="ru-RU"/>
        </w:rPr>
        <w:t>сильными</w:t>
      </w:r>
      <w:proofErr w:type="gramEnd"/>
      <w:r w:rsidRPr="009D03F1">
        <w:rPr>
          <w:rFonts w:ascii="Tahoma" w:eastAsia="Times New Roman" w:hAnsi="Tahoma" w:cs="Tahoma"/>
          <w:b/>
          <w:bCs/>
          <w:color w:val="2D2D2D"/>
          <w:sz w:val="18"/>
          <w:szCs w:val="18"/>
          <w:lang w:eastAsia="ru-RU"/>
        </w:rPr>
        <w:t xml:space="preserve"> мира сего и, что самое главное, </w:t>
      </w:r>
      <w:r w:rsidRPr="009D03F1">
        <w:rPr>
          <w:rFonts w:ascii="Tahoma" w:eastAsia="Times New Roman" w:hAnsi="Tahoma" w:cs="Tahoma"/>
          <w:b/>
          <w:bCs/>
          <w:color w:val="2D2D2D"/>
          <w:sz w:val="18"/>
          <w:szCs w:val="18"/>
          <w:lang w:eastAsia="ru-RU"/>
        </w:rPr>
        <w:softHyphen/>
        <w:t xml:space="preserve"> </w:t>
      </w:r>
      <w:r w:rsidRPr="009D03F1">
        <w:rPr>
          <w:rFonts w:ascii="Tahoma" w:eastAsia="Times New Roman" w:hAnsi="Tahoma" w:cs="Tahoma"/>
          <w:b/>
          <w:bCs/>
          <w:color w:val="2D2D2D"/>
          <w:sz w:val="20"/>
          <w:szCs w:val="20"/>
          <w:lang w:eastAsia="ru-RU"/>
        </w:rPr>
        <w:t xml:space="preserve">добиваемся для работников многого, а они, не зная об этом, не могут должным образом нас поддержать. В результате проигрывают все </w:t>
      </w:r>
      <w:r w:rsidRPr="009D03F1">
        <w:rPr>
          <w:rFonts w:ascii="Tahoma" w:eastAsia="Times New Roman" w:hAnsi="Tahoma" w:cs="Tahoma"/>
          <w:b/>
          <w:bCs/>
          <w:color w:val="2D2D2D"/>
          <w:sz w:val="20"/>
          <w:szCs w:val="20"/>
          <w:lang w:eastAsia="ru-RU"/>
        </w:rPr>
        <w:softHyphen/>
        <w:t xml:space="preserve"> Профсоюз, теряющий сторонников, и работник, теряющий впоследствии права, гарантии и поддержку.</w:t>
      </w:r>
    </w:p>
    <w:p w:rsidR="00404639" w:rsidRPr="00296A44" w:rsidRDefault="00404639" w:rsidP="00296A4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ahoma" w:eastAsia="Times New Roman" w:hAnsi="Tahoma" w:cs="Tahoma"/>
          <w:b/>
          <w:bCs/>
          <w:color w:val="2D2D2D"/>
          <w:sz w:val="24"/>
          <w:szCs w:val="24"/>
          <w:lang w:eastAsia="ru-RU"/>
        </w:rPr>
      </w:pPr>
      <w:r w:rsidRPr="00296A44">
        <w:rPr>
          <w:rFonts w:ascii="Tahoma" w:eastAsia="Times New Roman" w:hAnsi="Tahoma" w:cs="Tahoma"/>
          <w:b/>
          <w:bCs/>
          <w:color w:val="2D2D2D"/>
          <w:sz w:val="24"/>
          <w:szCs w:val="24"/>
          <w:lang w:eastAsia="ru-RU"/>
        </w:rPr>
        <w:t>Представительство интересов</w:t>
      </w:r>
    </w:p>
    <w:p w:rsidR="00E30035" w:rsidRPr="009D03F1" w:rsidRDefault="00E30035" w:rsidP="00E30035">
      <w:pPr>
        <w:spacing w:after="0" w:line="240" w:lineRule="auto"/>
        <w:jc w:val="both"/>
        <w:rPr>
          <w:rFonts w:ascii="Tahoma" w:eastAsia="Times New Roman" w:hAnsi="Tahoma" w:cs="Tahoma"/>
          <w:color w:val="2D2D2D"/>
          <w:sz w:val="18"/>
          <w:szCs w:val="18"/>
          <w:lang w:eastAsia="ru-RU"/>
        </w:rPr>
      </w:pPr>
      <w:r w:rsidRPr="009D03F1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t xml:space="preserve">Профком </w:t>
      </w:r>
      <w:r w:rsidRPr="009D03F1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softHyphen/>
        <w:t xml:space="preserve"> в коллективе перед руководителем, районная и городская организация </w:t>
      </w:r>
      <w:r w:rsidRPr="009D03F1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softHyphen/>
        <w:t xml:space="preserve"> на уровне муниципалитета перед органом управления образованием и главой. Комитет краевой организации </w:t>
      </w:r>
      <w:r w:rsidRPr="009D03F1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softHyphen/>
        <w:t xml:space="preserve"> на региональном уровне перед краевым управлением образования и Губернатором. А Центральный Совет Профсоюза в Москве представляет интересы миллионов своих членов перед Министерством, Правительством и Президентом. </w:t>
      </w:r>
    </w:p>
    <w:p w:rsidR="00E30035" w:rsidRPr="009D03F1" w:rsidRDefault="00E30035" w:rsidP="00E30035">
      <w:pPr>
        <w:spacing w:after="0" w:line="240" w:lineRule="auto"/>
        <w:jc w:val="both"/>
        <w:rPr>
          <w:rFonts w:ascii="Tahoma" w:eastAsia="Times New Roman" w:hAnsi="Tahoma" w:cs="Tahoma"/>
          <w:color w:val="2D2D2D"/>
          <w:sz w:val="18"/>
          <w:szCs w:val="18"/>
          <w:lang w:eastAsia="ru-RU"/>
        </w:rPr>
      </w:pPr>
      <w:r w:rsidRPr="009D03F1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t xml:space="preserve">Это представительство опирается не только на трудовое законодательство, но и на целый ряд соглашений, являющихся продуктом долгих переговоров, споров и экспертиз профсоюзных команд всех уровней: от школы в алтайском селе до Исполкома Профсоюза. </w:t>
      </w:r>
    </w:p>
    <w:p w:rsidR="00E30035" w:rsidRPr="00296A44" w:rsidRDefault="00404639" w:rsidP="00296A4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ahoma" w:eastAsia="Times New Roman" w:hAnsi="Tahoma" w:cs="Tahoma"/>
          <w:b/>
          <w:bCs/>
          <w:color w:val="2D2D2D"/>
          <w:sz w:val="24"/>
          <w:szCs w:val="24"/>
          <w:lang w:eastAsia="ru-RU"/>
        </w:rPr>
      </w:pPr>
      <w:r w:rsidRPr="00296A44">
        <w:rPr>
          <w:rFonts w:ascii="Tahoma" w:eastAsia="Times New Roman" w:hAnsi="Tahoma" w:cs="Tahoma"/>
          <w:b/>
          <w:bCs/>
          <w:color w:val="2D2D2D"/>
          <w:sz w:val="24"/>
          <w:szCs w:val="24"/>
          <w:lang w:eastAsia="ru-RU"/>
        </w:rPr>
        <w:t>Правозащитная деятельность</w:t>
      </w:r>
      <w:r w:rsidR="00E30035" w:rsidRPr="00296A44">
        <w:rPr>
          <w:rFonts w:ascii="Tahoma" w:eastAsia="Times New Roman" w:hAnsi="Tahoma" w:cs="Tahoma"/>
          <w:b/>
          <w:bCs/>
          <w:color w:val="2D2D2D"/>
          <w:sz w:val="24"/>
          <w:szCs w:val="24"/>
          <w:lang w:eastAsia="ru-RU"/>
        </w:rPr>
        <w:t>.</w:t>
      </w:r>
    </w:p>
    <w:p w:rsidR="00404639" w:rsidRPr="009D03F1" w:rsidRDefault="00E30035" w:rsidP="00404639">
      <w:pPr>
        <w:spacing w:after="0" w:line="240" w:lineRule="auto"/>
        <w:jc w:val="center"/>
        <w:rPr>
          <w:rFonts w:ascii="Tahoma" w:eastAsia="Times New Roman" w:hAnsi="Tahoma" w:cs="Tahoma"/>
          <w:color w:val="2D2D2D"/>
          <w:sz w:val="18"/>
          <w:szCs w:val="18"/>
          <w:lang w:eastAsia="ru-RU"/>
        </w:rPr>
      </w:pPr>
      <w:r w:rsidRPr="009D03F1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t xml:space="preserve">Защита социально-трудовых прав и интересов работников образования является приоритетным направлением в работе Алтайской краевой организации Профсоюза. Оно реализуется в различных формах. Одна из них </w:t>
      </w:r>
      <w:r w:rsidRPr="009D03F1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softHyphen/>
        <w:t xml:space="preserve"> участие Профсоюза в нормотворческом процессе в целях установления наиболее благоприятных условий труда</w:t>
      </w:r>
      <w:r w:rsidRPr="00E30035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t xml:space="preserve"> </w:t>
      </w:r>
      <w:r w:rsidRPr="009D03F1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t>Важной формой правозащитной работы является общественный контроль над соблюдением работодателями и их представителями норм трудового законодательства.</w:t>
      </w:r>
    </w:p>
    <w:p w:rsidR="00404639" w:rsidRPr="00E30035" w:rsidRDefault="00E30035" w:rsidP="00E30035">
      <w:pPr>
        <w:spacing w:after="0" w:line="240" w:lineRule="auto"/>
        <w:rPr>
          <w:rFonts w:ascii="Tahoma" w:eastAsia="Times New Roman" w:hAnsi="Tahoma" w:cs="Tahoma"/>
          <w:b/>
          <w:bCs/>
          <w:color w:val="2D2D2D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2D2D2D"/>
          <w:sz w:val="24"/>
          <w:szCs w:val="24"/>
          <w:lang w:eastAsia="ru-RU"/>
        </w:rPr>
        <w:t xml:space="preserve">                                          </w:t>
      </w:r>
      <w:r w:rsidR="00296A44">
        <w:rPr>
          <w:rFonts w:ascii="Tahoma" w:eastAsia="Times New Roman" w:hAnsi="Tahoma" w:cs="Tahoma"/>
          <w:b/>
          <w:bCs/>
          <w:color w:val="2D2D2D"/>
          <w:sz w:val="24"/>
          <w:szCs w:val="24"/>
          <w:lang w:eastAsia="ru-RU"/>
        </w:rPr>
        <w:t>3.</w:t>
      </w:r>
      <w:r>
        <w:rPr>
          <w:rFonts w:ascii="Tahoma" w:eastAsia="Times New Roman" w:hAnsi="Tahoma" w:cs="Tahoma"/>
          <w:b/>
          <w:bCs/>
          <w:color w:val="2D2D2D"/>
          <w:sz w:val="24"/>
          <w:szCs w:val="24"/>
          <w:lang w:eastAsia="ru-RU"/>
        </w:rPr>
        <w:t xml:space="preserve"> </w:t>
      </w:r>
      <w:r w:rsidR="00404639" w:rsidRPr="009D03F1">
        <w:rPr>
          <w:rFonts w:ascii="Tahoma" w:eastAsia="Times New Roman" w:hAnsi="Tahoma" w:cs="Tahoma"/>
          <w:b/>
          <w:bCs/>
          <w:color w:val="2D2D2D"/>
          <w:sz w:val="24"/>
          <w:szCs w:val="24"/>
          <w:lang w:eastAsia="ru-RU"/>
        </w:rPr>
        <w:t>Солидарная забота</w:t>
      </w:r>
    </w:p>
    <w:p w:rsidR="00E30035" w:rsidRPr="009D03F1" w:rsidRDefault="00E30035" w:rsidP="00E30035">
      <w:pPr>
        <w:spacing w:after="0" w:line="240" w:lineRule="auto"/>
        <w:jc w:val="both"/>
        <w:rPr>
          <w:rFonts w:ascii="Tahoma" w:eastAsia="Times New Roman" w:hAnsi="Tahoma" w:cs="Tahoma"/>
          <w:color w:val="2D2D2D"/>
          <w:sz w:val="18"/>
          <w:szCs w:val="18"/>
          <w:lang w:eastAsia="ru-RU"/>
        </w:rPr>
      </w:pPr>
      <w:r w:rsidRPr="009D03F1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t>В последние годы много внимания уделяется экономии и консолидации финансовых сре</w:t>
      </w:r>
      <w:proofErr w:type="gramStart"/>
      <w:r w:rsidRPr="009D03F1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t>дств дл</w:t>
      </w:r>
      <w:proofErr w:type="gramEnd"/>
      <w:r w:rsidRPr="009D03F1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t xml:space="preserve">я создания различных профсоюзных фондов и программ социальной поддержки членов Профсоюза. </w:t>
      </w:r>
    </w:p>
    <w:p w:rsidR="00E30035" w:rsidRPr="00E30035" w:rsidRDefault="00E30035" w:rsidP="00E30035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2D2D2D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2D2D2D"/>
          <w:sz w:val="24"/>
          <w:szCs w:val="24"/>
          <w:lang w:eastAsia="ru-RU"/>
        </w:rPr>
        <w:t xml:space="preserve">                                   </w:t>
      </w:r>
      <w:r w:rsidR="00296A44">
        <w:rPr>
          <w:rFonts w:ascii="Tahoma" w:eastAsia="Times New Roman" w:hAnsi="Tahoma" w:cs="Tahoma"/>
          <w:b/>
          <w:bCs/>
          <w:color w:val="2D2D2D"/>
          <w:sz w:val="24"/>
          <w:szCs w:val="24"/>
          <w:lang w:eastAsia="ru-RU"/>
        </w:rPr>
        <w:t>4.</w:t>
      </w:r>
      <w:r>
        <w:rPr>
          <w:rFonts w:ascii="Tahoma" w:eastAsia="Times New Roman" w:hAnsi="Tahoma" w:cs="Tahoma"/>
          <w:b/>
          <w:bCs/>
          <w:color w:val="2D2D2D"/>
          <w:sz w:val="24"/>
          <w:szCs w:val="24"/>
          <w:lang w:eastAsia="ru-RU"/>
        </w:rPr>
        <w:t xml:space="preserve"> </w:t>
      </w:r>
      <w:r w:rsidR="00404639" w:rsidRPr="009D03F1">
        <w:rPr>
          <w:rFonts w:ascii="Tahoma" w:eastAsia="Times New Roman" w:hAnsi="Tahoma" w:cs="Tahoma"/>
          <w:b/>
          <w:bCs/>
          <w:color w:val="2D2D2D"/>
          <w:sz w:val="24"/>
          <w:szCs w:val="24"/>
          <w:lang w:eastAsia="ru-RU"/>
        </w:rPr>
        <w:t>Отдых, оздоровление, досуг</w:t>
      </w:r>
    </w:p>
    <w:p w:rsidR="00E30035" w:rsidRPr="009D03F1" w:rsidRDefault="00E30035" w:rsidP="00E30035">
      <w:pPr>
        <w:spacing w:after="0" w:line="240" w:lineRule="auto"/>
        <w:jc w:val="both"/>
        <w:rPr>
          <w:rFonts w:ascii="Tahoma" w:eastAsia="Times New Roman" w:hAnsi="Tahoma" w:cs="Tahoma"/>
          <w:color w:val="2D2D2D"/>
          <w:sz w:val="18"/>
          <w:szCs w:val="18"/>
          <w:lang w:eastAsia="ru-RU"/>
        </w:rPr>
      </w:pPr>
      <w:r w:rsidRPr="00E30035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t xml:space="preserve"> </w:t>
      </w:r>
      <w:r w:rsidRPr="009D03F1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t xml:space="preserve">В течение последних лет значительно усилилась работа по организации оздоровления и отдыха членов Профсоюза. Благодаря совместным усилиям Профсоюза и руководителей организаций образования ежегодно </w:t>
      </w:r>
      <w:proofErr w:type="spellStart"/>
      <w:r w:rsidRPr="009D03F1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t>оздоравливаются</w:t>
      </w:r>
      <w:proofErr w:type="spellEnd"/>
      <w:r w:rsidRPr="009D03F1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t xml:space="preserve"> около 4 тысяч человек. </w:t>
      </w:r>
    </w:p>
    <w:p w:rsidR="00E30035" w:rsidRDefault="00E30035" w:rsidP="00E30035">
      <w:pPr>
        <w:spacing w:after="0" w:line="240" w:lineRule="auto"/>
        <w:jc w:val="both"/>
        <w:rPr>
          <w:rFonts w:ascii="Tahoma" w:eastAsia="Times New Roman" w:hAnsi="Tahoma" w:cs="Tahoma"/>
          <w:color w:val="2D2D2D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2D2D2D"/>
          <w:sz w:val="24"/>
          <w:szCs w:val="24"/>
          <w:lang w:eastAsia="ru-RU"/>
        </w:rPr>
        <w:t xml:space="preserve">                </w:t>
      </w:r>
      <w:r w:rsidR="00296A44">
        <w:rPr>
          <w:rFonts w:ascii="Tahoma" w:eastAsia="Times New Roman" w:hAnsi="Tahoma" w:cs="Tahoma"/>
          <w:b/>
          <w:bCs/>
          <w:color w:val="2D2D2D"/>
          <w:sz w:val="24"/>
          <w:szCs w:val="24"/>
          <w:lang w:eastAsia="ru-RU"/>
        </w:rPr>
        <w:t>5.</w:t>
      </w:r>
      <w:r>
        <w:rPr>
          <w:rFonts w:ascii="Tahoma" w:eastAsia="Times New Roman" w:hAnsi="Tahoma" w:cs="Tahoma"/>
          <w:b/>
          <w:bCs/>
          <w:color w:val="2D2D2D"/>
          <w:sz w:val="24"/>
          <w:szCs w:val="24"/>
          <w:lang w:eastAsia="ru-RU"/>
        </w:rPr>
        <w:t xml:space="preserve"> </w:t>
      </w:r>
      <w:r w:rsidR="00404639" w:rsidRPr="009D03F1">
        <w:rPr>
          <w:rFonts w:ascii="Tahoma" w:eastAsia="Times New Roman" w:hAnsi="Tahoma" w:cs="Tahoma"/>
          <w:b/>
          <w:bCs/>
          <w:color w:val="2D2D2D"/>
          <w:sz w:val="24"/>
          <w:szCs w:val="24"/>
          <w:lang w:eastAsia="ru-RU"/>
        </w:rPr>
        <w:t>Стимулирование профессионального роста педагога</w:t>
      </w:r>
      <w:r w:rsidRPr="00E30035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t xml:space="preserve"> </w:t>
      </w:r>
    </w:p>
    <w:p w:rsidR="00E30035" w:rsidRPr="009D03F1" w:rsidRDefault="00E30035" w:rsidP="00E30035">
      <w:pPr>
        <w:spacing w:after="0" w:line="240" w:lineRule="auto"/>
        <w:jc w:val="both"/>
        <w:rPr>
          <w:rFonts w:ascii="Tahoma" w:eastAsia="Times New Roman" w:hAnsi="Tahoma" w:cs="Tahoma"/>
          <w:color w:val="2D2D2D"/>
          <w:sz w:val="18"/>
          <w:szCs w:val="18"/>
          <w:lang w:eastAsia="ru-RU"/>
        </w:rPr>
      </w:pPr>
      <w:r w:rsidRPr="009D03F1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t xml:space="preserve">Логика Профсоюза ясна: чем выше профессиональный уровень и квалификация учителя – тем выше его заработная плата и профессиональное самочувствие. С этой целью активно развивается сотрудничество с ключевыми отраслевыми ведомствами и </w:t>
      </w:r>
      <w:proofErr w:type="spellStart"/>
      <w:r w:rsidRPr="009D03F1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t>общественно</w:t>
      </w:r>
      <w:r w:rsidRPr="009D03F1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softHyphen/>
        <w:t>педагогическими</w:t>
      </w:r>
      <w:proofErr w:type="spellEnd"/>
      <w:r w:rsidRPr="009D03F1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t xml:space="preserve"> организациями региона: Главным управлением образования и молодёжной политики, Алтайским краевым институтом повышения квалификации работников образования, Губернаторским клубом </w:t>
      </w:r>
      <w:proofErr w:type="spellStart"/>
      <w:r w:rsidRPr="009D03F1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t>учителей</w:t>
      </w:r>
      <w:r w:rsidRPr="009D03F1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softHyphen/>
        <w:t>новаторов</w:t>
      </w:r>
      <w:proofErr w:type="spellEnd"/>
      <w:r w:rsidRPr="009D03F1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t>, Клубом «Учитель года Алтая», Клубом «</w:t>
      </w:r>
      <w:proofErr w:type="spellStart"/>
      <w:r w:rsidRPr="009D03F1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t>Титовцы</w:t>
      </w:r>
      <w:proofErr w:type="spellEnd"/>
      <w:r w:rsidRPr="009D03F1">
        <w:rPr>
          <w:rFonts w:ascii="Tahoma" w:eastAsia="Times New Roman" w:hAnsi="Tahoma" w:cs="Tahoma"/>
          <w:color w:val="2D2D2D"/>
          <w:sz w:val="18"/>
          <w:szCs w:val="18"/>
          <w:lang w:eastAsia="ru-RU"/>
        </w:rPr>
        <w:t>», Союзом детских и подростковых организаций, Ассоциацией лучших школ Алтая и Ассоциацией молодых педагогов Алтайского края.</w:t>
      </w:r>
    </w:p>
    <w:p w:rsidR="00404639" w:rsidRPr="009D03F1" w:rsidRDefault="00404639" w:rsidP="00404639">
      <w:pPr>
        <w:spacing w:after="0" w:line="240" w:lineRule="auto"/>
        <w:jc w:val="center"/>
        <w:rPr>
          <w:rFonts w:ascii="Tahoma" w:eastAsia="Times New Roman" w:hAnsi="Tahoma" w:cs="Tahoma"/>
          <w:color w:val="2D2D2D"/>
          <w:sz w:val="18"/>
          <w:szCs w:val="18"/>
          <w:lang w:eastAsia="ru-RU"/>
        </w:rPr>
      </w:pPr>
    </w:p>
    <w:p w:rsidR="00404639" w:rsidRPr="009D03F1" w:rsidRDefault="00404639" w:rsidP="00404639">
      <w:pPr>
        <w:spacing w:after="0" w:line="240" w:lineRule="auto"/>
        <w:jc w:val="both"/>
        <w:rPr>
          <w:rFonts w:ascii="Tahoma" w:eastAsia="Times New Roman" w:hAnsi="Tahoma" w:cs="Tahoma"/>
          <w:color w:val="2D2D2D"/>
          <w:sz w:val="18"/>
          <w:szCs w:val="18"/>
          <w:lang w:eastAsia="ru-RU"/>
        </w:rPr>
      </w:pPr>
    </w:p>
    <w:p w:rsidR="00404639" w:rsidRPr="003575F1" w:rsidRDefault="00404639" w:rsidP="00404639">
      <w:pPr>
        <w:pStyle w:val="a3"/>
        <w:spacing w:after="0" w:line="240" w:lineRule="auto"/>
        <w:ind w:left="502"/>
        <w:rPr>
          <w:sz w:val="28"/>
          <w:szCs w:val="28"/>
        </w:rPr>
      </w:pPr>
    </w:p>
    <w:sectPr w:rsidR="00404639" w:rsidRPr="003575F1" w:rsidSect="0067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1DBB"/>
    <w:multiLevelType w:val="hybridMultilevel"/>
    <w:tmpl w:val="C7524874"/>
    <w:lvl w:ilvl="0" w:tplc="AB36D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A266A"/>
    <w:multiLevelType w:val="hybridMultilevel"/>
    <w:tmpl w:val="B51A15E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B23"/>
    <w:rsid w:val="00265B23"/>
    <w:rsid w:val="00296A44"/>
    <w:rsid w:val="003575F1"/>
    <w:rsid w:val="003801EC"/>
    <w:rsid w:val="00404639"/>
    <w:rsid w:val="00670E2E"/>
    <w:rsid w:val="00912DE0"/>
    <w:rsid w:val="00A47AF0"/>
    <w:rsid w:val="00C7640F"/>
    <w:rsid w:val="00D003D3"/>
    <w:rsid w:val="00E3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5F1"/>
    <w:pPr>
      <w:ind w:left="720"/>
      <w:contextualSpacing/>
    </w:pPr>
  </w:style>
  <w:style w:type="paragraph" w:customStyle="1" w:styleId="date">
    <w:name w:val="date"/>
    <w:basedOn w:val="a"/>
    <w:rsid w:val="00404639"/>
    <w:pPr>
      <w:spacing w:after="225" w:line="240" w:lineRule="auto"/>
    </w:pPr>
    <w:rPr>
      <w:rFonts w:ascii="Times New Roman" w:eastAsia="Times New Roman" w:hAnsi="Times New Roman" w:cs="Times New Roman"/>
      <w:b/>
      <w:bCs/>
      <w:color w:val="3D3D3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03694-5674-45C0-9320-63956DFA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Человек</cp:lastModifiedBy>
  <cp:revision>3</cp:revision>
  <dcterms:created xsi:type="dcterms:W3CDTF">2013-05-13T03:17:00Z</dcterms:created>
  <dcterms:modified xsi:type="dcterms:W3CDTF">2017-05-14T07:14:00Z</dcterms:modified>
</cp:coreProperties>
</file>